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83B1A" w14:textId="17686147" w:rsidR="0077643E" w:rsidRDefault="009A7CC0" w:rsidP="0077643E">
      <w:pPr>
        <w:rPr>
          <w:sz w:val="32"/>
          <w:szCs w:val="32"/>
          <w:lang w:val="vi-VN"/>
        </w:rPr>
      </w:pPr>
      <w:r w:rsidRPr="009B62AA">
        <w:rPr>
          <w:sz w:val="24"/>
          <w:lang w:val="vi-VN"/>
        </w:rPr>
        <w:t>TUẦN 24</w:t>
      </w:r>
      <w:r w:rsidR="0077643E">
        <w:rPr>
          <w:sz w:val="22"/>
          <w:lang w:val="vi-VN"/>
        </w:rPr>
        <w:t xml:space="preserve">                                                                                        </w:t>
      </w:r>
      <w:r w:rsidR="009B62AA">
        <w:rPr>
          <w:sz w:val="22"/>
          <w:lang w:val="vi-VN"/>
        </w:rPr>
        <w:t xml:space="preserve">             </w:t>
      </w:r>
      <w:r w:rsidR="0077643E">
        <w:rPr>
          <w:sz w:val="22"/>
          <w:lang w:val="vi-VN"/>
        </w:rPr>
        <w:t xml:space="preserve">  </w:t>
      </w:r>
      <w:r w:rsidR="0077643E" w:rsidRPr="0077643E">
        <w:rPr>
          <w:sz w:val="32"/>
          <w:szCs w:val="32"/>
          <w:lang w:val="vi-VN"/>
        </w:rPr>
        <w:t>ĐỊA LÍ</w:t>
      </w:r>
      <w:r w:rsidR="0077643E">
        <w:rPr>
          <w:sz w:val="32"/>
          <w:szCs w:val="32"/>
          <w:lang w:val="vi-VN"/>
        </w:rPr>
        <w:t xml:space="preserve"> </w:t>
      </w:r>
    </w:p>
    <w:p w14:paraId="768025AA" w14:textId="77777777" w:rsidR="0077643E" w:rsidRDefault="0077643E" w:rsidP="0077643E">
      <w:pPr>
        <w:rPr>
          <w:color w:val="FF0000"/>
          <w:sz w:val="32"/>
          <w:szCs w:val="32"/>
          <w:lang w:val="vi-VN"/>
        </w:rPr>
      </w:pPr>
      <w:r>
        <w:rPr>
          <w:sz w:val="32"/>
          <w:szCs w:val="32"/>
          <w:lang w:val="vi-VN"/>
        </w:rPr>
        <w:t xml:space="preserve">                                                                                 </w:t>
      </w:r>
      <w:r w:rsidRPr="0077643E">
        <w:rPr>
          <w:color w:val="FF0000"/>
          <w:sz w:val="32"/>
          <w:szCs w:val="32"/>
          <w:lang w:val="vi-VN"/>
        </w:rPr>
        <w:t>ÔN TẬP</w:t>
      </w:r>
    </w:p>
    <w:p w14:paraId="2D31E711" w14:textId="77777777" w:rsidR="0077643E" w:rsidRDefault="0077643E" w:rsidP="0077643E">
      <w:pPr>
        <w:pStyle w:val="ListParagraph"/>
        <w:numPr>
          <w:ilvl w:val="0"/>
          <w:numId w:val="2"/>
        </w:numPr>
        <w:rPr>
          <w:color w:val="FF0000"/>
          <w:sz w:val="32"/>
          <w:szCs w:val="32"/>
          <w:lang w:val="vi-VN"/>
        </w:rPr>
      </w:pPr>
      <w:r w:rsidRPr="0077643E">
        <w:rPr>
          <w:color w:val="FF0000"/>
          <w:sz w:val="32"/>
          <w:szCs w:val="32"/>
          <w:lang w:val="vi-VN"/>
        </w:rPr>
        <w:t>GIỚI THIỆU BÀI</w:t>
      </w:r>
    </w:p>
    <w:p w14:paraId="6E7A37D6" w14:textId="77777777" w:rsidR="0077643E" w:rsidRDefault="0077643E" w:rsidP="0077643E">
      <w:pPr>
        <w:pStyle w:val="ListParagraph"/>
        <w:rPr>
          <w:lang w:val="vi-VN"/>
        </w:rPr>
      </w:pPr>
      <w:r w:rsidRPr="0077643E">
        <w:rPr>
          <w:szCs w:val="28"/>
          <w:lang w:val="vi-VN"/>
        </w:rPr>
        <w:t>Trong bài học này chúng ta cùng ôn tập lại một số kiến thức, có liên quan đến Châu  Á và Châu Âu</w:t>
      </w:r>
      <w:r>
        <w:rPr>
          <w:lang w:val="vi-VN"/>
        </w:rPr>
        <w:t>.</w:t>
      </w:r>
    </w:p>
    <w:p w14:paraId="61BD0394" w14:textId="77777777" w:rsidR="0077643E" w:rsidRPr="0077643E" w:rsidRDefault="0077643E" w:rsidP="0077643E">
      <w:pPr>
        <w:pStyle w:val="ListParagraph"/>
        <w:numPr>
          <w:ilvl w:val="0"/>
          <w:numId w:val="2"/>
        </w:numPr>
        <w:rPr>
          <w:sz w:val="32"/>
          <w:szCs w:val="32"/>
          <w:lang w:val="vi-VN"/>
        </w:rPr>
      </w:pPr>
      <w:r w:rsidRPr="0077643E">
        <w:rPr>
          <w:color w:val="FF0000"/>
          <w:sz w:val="32"/>
          <w:szCs w:val="32"/>
          <w:lang w:val="vi-VN"/>
        </w:rPr>
        <w:t>TÌM HIỂU BÀI</w:t>
      </w:r>
    </w:p>
    <w:p w14:paraId="2B3F21E7" w14:textId="77777777" w:rsidR="00124D68" w:rsidRPr="00124D68" w:rsidRDefault="003F62D8" w:rsidP="0077643E">
      <w:pPr>
        <w:pStyle w:val="ListParagraph"/>
        <w:numPr>
          <w:ilvl w:val="0"/>
          <w:numId w:val="3"/>
        </w:numPr>
        <w:rPr>
          <w:sz w:val="32"/>
          <w:szCs w:val="32"/>
          <w:lang w:val="vi-VN"/>
        </w:rPr>
      </w:pPr>
      <w:r>
        <w:rPr>
          <w:noProof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48E78" wp14:editId="749A4C69">
                <wp:simplePos x="0" y="0"/>
                <wp:positionH relativeFrom="column">
                  <wp:posOffset>4518661</wp:posOffset>
                </wp:positionH>
                <wp:positionV relativeFrom="paragraph">
                  <wp:posOffset>236220</wp:posOffset>
                </wp:positionV>
                <wp:extent cx="45719" cy="17335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1733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4FEA9" id="Rectangle 1" o:spid="_x0000_s1026" style="position:absolute;margin-left:355.8pt;margin-top:18.6pt;width:3.6pt;height:136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" fillcolor="black [3200]" stroked="f" strokeweight="1pt"/>
            </w:pict>
          </mc:Fallback>
        </mc:AlternateContent>
      </w:r>
      <w:r w:rsidR="0077643E">
        <w:rPr>
          <w:szCs w:val="28"/>
          <w:lang w:val="vi-VN"/>
        </w:rPr>
        <w:t>Quan sát lược đồ châu Âu và châu Á cho</w:t>
      </w:r>
      <w:r w:rsidR="00124D68">
        <w:rPr>
          <w:szCs w:val="28"/>
          <w:lang w:val="vi-VN"/>
        </w:rPr>
        <w:t xml:space="preserve"> biết :</w:t>
      </w:r>
    </w:p>
    <w:p w14:paraId="30046C4B" w14:textId="77777777" w:rsidR="0077643E" w:rsidRPr="003F62D8" w:rsidRDefault="003F62D8" w:rsidP="003F62D8">
      <w:pPr>
        <w:pStyle w:val="ListParagraph"/>
        <w:numPr>
          <w:ilvl w:val="0"/>
          <w:numId w:val="5"/>
        </w:numPr>
        <w:rPr>
          <w:lang w:val="vi-VN"/>
        </w:rPr>
      </w:pPr>
      <w:r w:rsidRPr="003F62D8">
        <w:rPr>
          <w:lang w:val="vi-VN"/>
        </w:rPr>
        <w:t xml:space="preserve">Em hãy nêu vị trí giới hạn của châu Á                    </w:t>
      </w:r>
    </w:p>
    <w:p w14:paraId="34BB36C3" w14:textId="77777777" w:rsidR="0077643E" w:rsidRDefault="003F62D8" w:rsidP="003F62D8">
      <w:pPr>
        <w:pStyle w:val="ListParagraph"/>
        <w:ind w:left="1724"/>
        <w:jc w:val="both"/>
        <w:rPr>
          <w:lang w:val="vi-VN"/>
        </w:rPr>
      </w:pPr>
      <w:r>
        <w:rPr>
          <w:lang w:val="vi-VN"/>
        </w:rPr>
        <w:t xml:space="preserve">                                                                                </w:t>
      </w:r>
      <w:r w:rsidR="00124D68">
        <w:rPr>
          <w:lang w:val="vi-VN"/>
        </w:rPr>
        <w:t>- Trả lời: Châu Á nằm ở bán cầu Bắc phía tây giáp châu Âu</w:t>
      </w:r>
      <w:r>
        <w:rPr>
          <w:lang w:val="vi-VN"/>
        </w:rPr>
        <w:t>,</w:t>
      </w:r>
    </w:p>
    <w:p w14:paraId="0D30B58D" w14:textId="77777777" w:rsidR="00124D68" w:rsidRDefault="00124D68" w:rsidP="00124D68">
      <w:pPr>
        <w:pStyle w:val="ListParagraph"/>
        <w:ind w:left="1724"/>
        <w:rPr>
          <w:lang w:val="vi-VN"/>
        </w:rPr>
      </w:pPr>
      <w:r>
        <w:rPr>
          <w:lang w:val="vi-VN"/>
        </w:rPr>
        <w:t xml:space="preserve">                                                                                </w:t>
      </w:r>
      <w:r w:rsidR="003F62D8">
        <w:rPr>
          <w:lang w:val="vi-VN"/>
        </w:rPr>
        <w:t>ba phía còn lại giáp biển và đại dương.</w:t>
      </w:r>
    </w:p>
    <w:p w14:paraId="20B1AC7B" w14:textId="77777777" w:rsidR="003F62D8" w:rsidRDefault="003F62D8" w:rsidP="003F62D8">
      <w:pPr>
        <w:pStyle w:val="ListParagraph"/>
        <w:numPr>
          <w:ilvl w:val="0"/>
          <w:numId w:val="5"/>
        </w:numPr>
        <w:rPr>
          <w:lang w:val="vi-VN"/>
        </w:rPr>
      </w:pPr>
      <w:r>
        <w:rPr>
          <w:lang w:val="vi-VN"/>
        </w:rPr>
        <w:t>Em hãy nêu vị trí giới hạn của châu Âu                  - Trả lời : Châu Âu nằm ở phía tây châu Á, có ba phần giáp</w:t>
      </w:r>
    </w:p>
    <w:p w14:paraId="5B329E62" w14:textId="77777777" w:rsidR="003F62D8" w:rsidRDefault="003F62D8" w:rsidP="003F62D8">
      <w:pPr>
        <w:pStyle w:val="ListParagraph"/>
        <w:ind w:left="1724"/>
        <w:rPr>
          <w:lang w:val="vi-VN"/>
        </w:rPr>
      </w:pPr>
      <w:r>
        <w:rPr>
          <w:lang w:val="vi-VN"/>
        </w:rPr>
        <w:t xml:space="preserve">                                                                                biển và đại dương.</w:t>
      </w:r>
    </w:p>
    <w:p w14:paraId="3FF2FC2E" w14:textId="77777777" w:rsidR="003F62D8" w:rsidRDefault="003F62D8" w:rsidP="003F62D8">
      <w:pPr>
        <w:pStyle w:val="ListParagraph"/>
        <w:numPr>
          <w:ilvl w:val="0"/>
          <w:numId w:val="5"/>
        </w:numPr>
        <w:rPr>
          <w:lang w:val="vi-VN"/>
        </w:rPr>
      </w:pPr>
      <w:r>
        <w:rPr>
          <w:lang w:val="vi-VN"/>
        </w:rPr>
        <w:t>Dãy núi Hi-ma-lay-a thuộc châu lục nào?              - Trả lời: Dãy núi Hi-ma-lay-a thuộc châu Á</w:t>
      </w:r>
    </w:p>
    <w:p w14:paraId="67C13DBC" w14:textId="055C8C4E" w:rsidR="003F62D8" w:rsidRPr="003F62D8" w:rsidRDefault="003F62D8" w:rsidP="003F62D8">
      <w:pPr>
        <w:pStyle w:val="ListParagraph"/>
        <w:numPr>
          <w:ilvl w:val="0"/>
          <w:numId w:val="5"/>
        </w:numPr>
        <w:rPr>
          <w:lang w:val="vi-VN"/>
        </w:rPr>
      </w:pPr>
      <w:r w:rsidRPr="003F62D8">
        <w:rPr>
          <w:lang w:val="vi-VN"/>
        </w:rPr>
        <w:t>Dãy núi An-pơ và dãy núi U-ran nằm trên châu</w:t>
      </w:r>
      <w:r>
        <w:rPr>
          <w:lang w:val="vi-VN"/>
        </w:rPr>
        <w:t xml:space="preserve">    - Trả lời: Dãy núi An-pơ và dãy núi U-ran nằm trên lục địa</w:t>
      </w:r>
      <w:r w:rsidRPr="003F62D8">
        <w:rPr>
          <w:lang w:val="vi-VN"/>
        </w:rPr>
        <w:t xml:space="preserve">     </w:t>
      </w:r>
    </w:p>
    <w:p w14:paraId="7B6A4B02" w14:textId="6A787BE2" w:rsidR="003F62D8" w:rsidRDefault="003F62D8" w:rsidP="003F62D8">
      <w:pPr>
        <w:pStyle w:val="ListParagraph"/>
        <w:ind w:left="1724"/>
        <w:rPr>
          <w:lang w:val="vi-VN"/>
        </w:rPr>
      </w:pPr>
      <w:r>
        <w:rPr>
          <w:lang w:val="vi-VN"/>
        </w:rPr>
        <w:t xml:space="preserve">lục nào?                                                                  Châu Âu  </w:t>
      </w:r>
    </w:p>
    <w:p w14:paraId="50087513" w14:textId="089F9EBF" w:rsidR="00A23EC0" w:rsidRDefault="00A23EC0" w:rsidP="00A23EC0"/>
    <w:tbl>
      <w:tblPr>
        <w:tblpPr w:leftFromText="180" w:rightFromText="180" w:vertAnchor="text" w:tblpX="-1199" w:tblpY="49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90"/>
      </w:tblGrid>
      <w:tr w:rsidR="00F84C5A" w14:paraId="6E75AF17" w14:textId="77777777" w:rsidTr="00544799">
        <w:trPr>
          <w:trHeight w:val="5775"/>
        </w:trPr>
        <w:tc>
          <w:tcPr>
            <w:tcW w:w="13290" w:type="dxa"/>
          </w:tcPr>
          <w:tbl>
            <w:tblPr>
              <w:tblpPr w:leftFromText="180" w:rightFromText="180" w:vertAnchor="text" w:horzAnchor="page" w:tblpX="1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354"/>
              <w:gridCol w:w="4355"/>
              <w:gridCol w:w="4355"/>
            </w:tblGrid>
            <w:tr w:rsidR="00F84C5A" w14:paraId="4FBC8830" w14:textId="77777777" w:rsidTr="00544799">
              <w:trPr>
                <w:trHeight w:val="960"/>
              </w:trPr>
              <w:tc>
                <w:tcPr>
                  <w:tcW w:w="4354" w:type="dxa"/>
                </w:tcPr>
                <w:p w14:paraId="3678382C" w14:textId="5DE85634" w:rsidR="00F84C5A" w:rsidRPr="00F8294C" w:rsidRDefault="00F8294C" w:rsidP="00F84C5A">
                  <w:pPr>
                    <w:rPr>
                      <w:noProof/>
                      <w:sz w:val="32"/>
                      <w:szCs w:val="32"/>
                      <w:lang w:val="vi-VN"/>
                    </w:rPr>
                  </w:pPr>
                  <w:r>
                    <w:rPr>
                      <w:noProof/>
                    </w:rPr>
                    <w:t xml:space="preserve"> </w:t>
                  </w:r>
                  <w:r w:rsidR="00F84C5A" w:rsidRPr="00F8294C">
                    <w:rPr>
                      <w:noProof/>
                      <w:sz w:val="32"/>
                      <w:szCs w:val="32"/>
                      <w:lang w:val="vi-VN"/>
                    </w:rPr>
                    <w:t>Tiêu chí</w:t>
                  </w:r>
                </w:p>
              </w:tc>
              <w:tc>
                <w:tcPr>
                  <w:tcW w:w="4355" w:type="dxa"/>
                </w:tcPr>
                <w:p w14:paraId="3D0FD24A" w14:textId="5C3692DC" w:rsidR="00F84C5A" w:rsidRPr="00F8294C" w:rsidRDefault="00F8294C" w:rsidP="00F84C5A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                    </w:t>
                  </w:r>
                  <w:r w:rsidR="00F84C5A">
                    <w:rPr>
                      <w:noProof/>
                      <w:lang w:val="vi-VN"/>
                    </w:rPr>
                    <w:t>Châu Á</w:t>
                  </w:r>
                </w:p>
              </w:tc>
              <w:tc>
                <w:tcPr>
                  <w:tcW w:w="4355" w:type="dxa"/>
                </w:tcPr>
                <w:p w14:paraId="230346B6" w14:textId="27896B5B" w:rsidR="00F84C5A" w:rsidRDefault="00F8294C" w:rsidP="00F84C5A">
                  <w:pPr>
                    <w:rPr>
                      <w:noProof/>
                      <w:lang w:val="vi-VN"/>
                    </w:rPr>
                  </w:pPr>
                  <w:r>
                    <w:rPr>
                      <w:noProof/>
                    </w:rPr>
                    <w:t xml:space="preserve">                        </w:t>
                  </w:r>
                  <w:r w:rsidR="00F84C5A">
                    <w:rPr>
                      <w:noProof/>
                      <w:lang w:val="vi-VN"/>
                    </w:rPr>
                    <w:t>Châu Âu</w:t>
                  </w:r>
                </w:p>
              </w:tc>
            </w:tr>
            <w:tr w:rsidR="00F84C5A" w14:paraId="4920FF4E" w14:textId="77777777" w:rsidTr="00544799">
              <w:trPr>
                <w:trHeight w:val="960"/>
              </w:trPr>
              <w:tc>
                <w:tcPr>
                  <w:tcW w:w="4354" w:type="dxa"/>
                </w:tcPr>
                <w:p w14:paraId="0EC16BA3" w14:textId="77777777" w:rsidR="00F84C5A" w:rsidRPr="00F8294C" w:rsidRDefault="00F84C5A" w:rsidP="00F84C5A">
                  <w:pPr>
                    <w:rPr>
                      <w:noProof/>
                      <w:sz w:val="32"/>
                      <w:szCs w:val="32"/>
                      <w:lang w:val="vi-VN"/>
                    </w:rPr>
                  </w:pPr>
                  <w:r w:rsidRPr="00F8294C">
                    <w:rPr>
                      <w:noProof/>
                      <w:sz w:val="32"/>
                      <w:szCs w:val="32"/>
                      <w:lang w:val="vi-VN"/>
                    </w:rPr>
                    <w:t>Diện tích</w:t>
                  </w:r>
                </w:p>
              </w:tc>
              <w:tc>
                <w:tcPr>
                  <w:tcW w:w="4355" w:type="dxa"/>
                </w:tcPr>
                <w:p w14:paraId="2D4B09A8" w14:textId="77777777" w:rsidR="00F84C5A" w:rsidRDefault="00F84C5A" w:rsidP="00F84C5A">
                  <w:pPr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4355" w:type="dxa"/>
                </w:tcPr>
                <w:p w14:paraId="32BE49C6" w14:textId="77777777" w:rsidR="00F84C5A" w:rsidRDefault="00F84C5A" w:rsidP="00F84C5A">
                  <w:pPr>
                    <w:rPr>
                      <w:noProof/>
                      <w:lang w:val="vi-VN"/>
                    </w:rPr>
                  </w:pPr>
                </w:p>
              </w:tc>
            </w:tr>
            <w:tr w:rsidR="00F84C5A" w14:paraId="5CA2A512" w14:textId="77777777" w:rsidTr="00544799">
              <w:trPr>
                <w:trHeight w:val="960"/>
              </w:trPr>
              <w:tc>
                <w:tcPr>
                  <w:tcW w:w="4354" w:type="dxa"/>
                </w:tcPr>
                <w:p w14:paraId="11EF2D07" w14:textId="77777777" w:rsidR="00F84C5A" w:rsidRPr="00F8294C" w:rsidRDefault="00F84C5A" w:rsidP="00F84C5A">
                  <w:pPr>
                    <w:rPr>
                      <w:noProof/>
                      <w:sz w:val="32"/>
                      <w:szCs w:val="32"/>
                      <w:lang w:val="vi-VN"/>
                    </w:rPr>
                  </w:pPr>
                  <w:r w:rsidRPr="00F8294C">
                    <w:rPr>
                      <w:noProof/>
                      <w:sz w:val="32"/>
                      <w:szCs w:val="32"/>
                      <w:lang w:val="vi-VN"/>
                    </w:rPr>
                    <w:t xml:space="preserve">Khí hậu </w:t>
                  </w:r>
                </w:p>
              </w:tc>
              <w:tc>
                <w:tcPr>
                  <w:tcW w:w="4355" w:type="dxa"/>
                </w:tcPr>
                <w:p w14:paraId="1F9F2948" w14:textId="77777777" w:rsidR="00F84C5A" w:rsidRDefault="00F84C5A" w:rsidP="00F84C5A">
                  <w:pPr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4355" w:type="dxa"/>
                </w:tcPr>
                <w:p w14:paraId="37FF6A6D" w14:textId="77777777" w:rsidR="00F84C5A" w:rsidRDefault="00F84C5A" w:rsidP="00F84C5A">
                  <w:pPr>
                    <w:rPr>
                      <w:noProof/>
                      <w:lang w:val="vi-VN"/>
                    </w:rPr>
                  </w:pPr>
                </w:p>
              </w:tc>
            </w:tr>
            <w:tr w:rsidR="00F84C5A" w14:paraId="56E06B40" w14:textId="77777777" w:rsidTr="00544799">
              <w:trPr>
                <w:trHeight w:val="960"/>
              </w:trPr>
              <w:tc>
                <w:tcPr>
                  <w:tcW w:w="4354" w:type="dxa"/>
                </w:tcPr>
                <w:p w14:paraId="66A39CB2" w14:textId="77777777" w:rsidR="00F84C5A" w:rsidRPr="00F8294C" w:rsidRDefault="00F84C5A" w:rsidP="00F84C5A">
                  <w:pPr>
                    <w:rPr>
                      <w:noProof/>
                      <w:sz w:val="32"/>
                      <w:szCs w:val="32"/>
                      <w:lang w:val="vi-VN"/>
                    </w:rPr>
                  </w:pPr>
                  <w:r w:rsidRPr="00F8294C">
                    <w:rPr>
                      <w:noProof/>
                      <w:sz w:val="32"/>
                      <w:szCs w:val="32"/>
                      <w:lang w:val="vi-VN"/>
                    </w:rPr>
                    <w:t>Địa hình</w:t>
                  </w:r>
                </w:p>
              </w:tc>
              <w:tc>
                <w:tcPr>
                  <w:tcW w:w="4355" w:type="dxa"/>
                </w:tcPr>
                <w:p w14:paraId="2DBF4DDA" w14:textId="77777777" w:rsidR="00F84C5A" w:rsidRDefault="00F84C5A" w:rsidP="00F84C5A">
                  <w:pPr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4355" w:type="dxa"/>
                </w:tcPr>
                <w:p w14:paraId="1F1A8155" w14:textId="77777777" w:rsidR="00F84C5A" w:rsidRDefault="00F84C5A" w:rsidP="00F84C5A">
                  <w:pPr>
                    <w:rPr>
                      <w:noProof/>
                      <w:lang w:val="vi-VN"/>
                    </w:rPr>
                  </w:pPr>
                </w:p>
              </w:tc>
            </w:tr>
            <w:tr w:rsidR="00F84C5A" w14:paraId="0222BF3A" w14:textId="77777777" w:rsidTr="00544799">
              <w:trPr>
                <w:trHeight w:val="960"/>
              </w:trPr>
              <w:tc>
                <w:tcPr>
                  <w:tcW w:w="4354" w:type="dxa"/>
                </w:tcPr>
                <w:p w14:paraId="7A7F5A20" w14:textId="77777777" w:rsidR="00F84C5A" w:rsidRPr="00F8294C" w:rsidRDefault="00F84C5A" w:rsidP="00F84C5A">
                  <w:pPr>
                    <w:rPr>
                      <w:noProof/>
                      <w:sz w:val="32"/>
                      <w:szCs w:val="32"/>
                      <w:lang w:val="vi-VN"/>
                    </w:rPr>
                  </w:pPr>
                  <w:r w:rsidRPr="00F8294C">
                    <w:rPr>
                      <w:noProof/>
                      <w:sz w:val="32"/>
                      <w:szCs w:val="32"/>
                      <w:lang w:val="vi-VN"/>
                    </w:rPr>
                    <w:t>Chủng tộc</w:t>
                  </w:r>
                </w:p>
              </w:tc>
              <w:tc>
                <w:tcPr>
                  <w:tcW w:w="4355" w:type="dxa"/>
                </w:tcPr>
                <w:p w14:paraId="02B182B4" w14:textId="77777777" w:rsidR="00F84C5A" w:rsidRDefault="00F84C5A" w:rsidP="00F84C5A">
                  <w:pPr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4355" w:type="dxa"/>
                </w:tcPr>
                <w:p w14:paraId="6EEFD747" w14:textId="77777777" w:rsidR="00F84C5A" w:rsidRDefault="00F84C5A" w:rsidP="00F84C5A">
                  <w:pPr>
                    <w:rPr>
                      <w:noProof/>
                      <w:lang w:val="vi-VN"/>
                    </w:rPr>
                  </w:pPr>
                </w:p>
              </w:tc>
            </w:tr>
            <w:tr w:rsidR="00F84C5A" w14:paraId="300FF6E0" w14:textId="77777777" w:rsidTr="00544799">
              <w:trPr>
                <w:trHeight w:val="960"/>
              </w:trPr>
              <w:tc>
                <w:tcPr>
                  <w:tcW w:w="4354" w:type="dxa"/>
                </w:tcPr>
                <w:p w14:paraId="0A0EC501" w14:textId="77777777" w:rsidR="00F84C5A" w:rsidRPr="00F8294C" w:rsidRDefault="00F84C5A" w:rsidP="00F84C5A">
                  <w:pPr>
                    <w:rPr>
                      <w:noProof/>
                      <w:sz w:val="32"/>
                      <w:szCs w:val="32"/>
                      <w:lang w:val="vi-VN"/>
                    </w:rPr>
                  </w:pPr>
                  <w:r w:rsidRPr="00F8294C">
                    <w:rPr>
                      <w:noProof/>
                      <w:sz w:val="32"/>
                      <w:szCs w:val="32"/>
                      <w:lang w:val="vi-VN"/>
                    </w:rPr>
                    <w:t>Hoạt động kinh tế</w:t>
                  </w:r>
                </w:p>
              </w:tc>
              <w:tc>
                <w:tcPr>
                  <w:tcW w:w="4355" w:type="dxa"/>
                </w:tcPr>
                <w:p w14:paraId="73A85BEE" w14:textId="77777777" w:rsidR="00F84C5A" w:rsidRDefault="00F84C5A" w:rsidP="00F84C5A">
                  <w:pPr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4355" w:type="dxa"/>
                </w:tcPr>
                <w:p w14:paraId="1CDB9C82" w14:textId="77777777" w:rsidR="00F84C5A" w:rsidRDefault="00F84C5A" w:rsidP="00F84C5A">
                  <w:pPr>
                    <w:rPr>
                      <w:noProof/>
                      <w:lang w:val="vi-VN"/>
                    </w:rPr>
                  </w:pPr>
                </w:p>
              </w:tc>
            </w:tr>
          </w:tbl>
          <w:p w14:paraId="6F7ECC6F" w14:textId="77777777" w:rsidR="00F84C5A" w:rsidRPr="00C4096B" w:rsidRDefault="00F84C5A" w:rsidP="00F84C5A">
            <w:pPr>
              <w:rPr>
                <w:noProof/>
                <w:lang w:val="vi-VN"/>
              </w:rPr>
            </w:pPr>
          </w:p>
        </w:tc>
      </w:tr>
    </w:tbl>
    <w:p w14:paraId="33CAED6F" w14:textId="77777777" w:rsidR="00F84C5A" w:rsidRPr="0077643E" w:rsidRDefault="00F84C5A" w:rsidP="00F84C5A">
      <w:pPr>
        <w:pStyle w:val="ListParagraph"/>
        <w:numPr>
          <w:ilvl w:val="0"/>
          <w:numId w:val="3"/>
        </w:numPr>
        <w:rPr>
          <w:lang w:val="vi-VN"/>
        </w:rPr>
      </w:pPr>
      <w:r>
        <w:rPr>
          <w:noProof/>
          <w:lang w:val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37A58" wp14:editId="1F792C3B">
                <wp:simplePos x="0" y="0"/>
                <wp:positionH relativeFrom="column">
                  <wp:posOffset>421005</wp:posOffset>
                </wp:positionH>
                <wp:positionV relativeFrom="paragraph">
                  <wp:posOffset>265430</wp:posOffset>
                </wp:positionV>
                <wp:extent cx="6372225" cy="2752725"/>
                <wp:effectExtent l="0" t="0" r="9525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2752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B13B0" id="Rectangle 6" o:spid="_x0000_s1026" style="position:absolute;margin-left:33.15pt;margin-top:20.9pt;width:501.75pt;height:2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" fillcolor="#fff2cc [663]" stroked="f" strokeweight="1pt"/>
            </w:pict>
          </mc:Fallback>
        </mc:AlternateContent>
      </w:r>
      <w:r w:rsidRPr="008F77B6">
        <w:rPr>
          <w:noProof/>
          <w:lang w:val="vi-V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6A297FF" wp14:editId="26ADCCD5">
                <wp:simplePos x="0" y="0"/>
                <wp:positionH relativeFrom="column">
                  <wp:posOffset>544830</wp:posOffset>
                </wp:positionH>
                <wp:positionV relativeFrom="paragraph">
                  <wp:posOffset>436880</wp:posOffset>
                </wp:positionV>
                <wp:extent cx="6096000" cy="2381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462E6" w14:textId="77777777" w:rsidR="00F84C5A" w:rsidRPr="00D63BA5" w:rsidRDefault="00F84C5A" w:rsidP="00F84C5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3BA5">
                              <w:rPr>
                                <w:lang w:val="vi-VN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Rộng 10 triệu km</w:t>
                            </w:r>
                            <w:r w:rsidRPr="00D63BA5">
                              <w:rPr>
                                <w:vertAlign w:val="superscript"/>
                                <w:lang w:val="vi-VN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D63BA5">
                              <w:rPr>
                                <w:lang w:val="vi-VN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.</w:t>
                            </w:r>
                          </w:p>
                          <w:p w14:paraId="4912D72A" w14:textId="77777777" w:rsidR="00F84C5A" w:rsidRPr="00D63BA5" w:rsidRDefault="00F84C5A" w:rsidP="00F84C5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3BA5">
                              <w:rPr>
                                <w:lang w:val="vi-VN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44 triệu km</w:t>
                            </w:r>
                            <w:r w:rsidRPr="00D63BA5">
                              <w:rPr>
                                <w:vertAlign w:val="superscript"/>
                                <w:lang w:val="vi-VN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D63BA5">
                              <w:rPr>
                                <w:lang w:val="vi-VN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, lớn nhất trong các châu lục. </w:t>
                            </w:r>
                          </w:p>
                          <w:p w14:paraId="72D53647" w14:textId="77777777" w:rsidR="00F84C5A" w:rsidRPr="00D63BA5" w:rsidRDefault="00F84C5A" w:rsidP="00F84C5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3BA5">
                              <w:rPr>
                                <w:lang w:val="vi-VN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Có đủ các đới khí hậu, từ nhiệt đới đến ôn đới và hàm đới.</w:t>
                            </w:r>
                          </w:p>
                          <w:p w14:paraId="789041B1" w14:textId="77777777" w:rsidR="00F84C5A" w:rsidRPr="00D63BA5" w:rsidRDefault="00F84C5A" w:rsidP="00F84C5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3BA5">
                              <w:rPr>
                                <w:lang w:val="vi-VN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Chủ yếu ở đới khí hậu ôn hòa.</w:t>
                            </w:r>
                          </w:p>
                          <w:p w14:paraId="513525E6" w14:textId="77777777" w:rsidR="00F84C5A" w:rsidRPr="00D63BA5" w:rsidRDefault="00F84C5A" w:rsidP="00F84C5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3BA5">
                              <w:rPr>
                                <w:lang w:val="vi-VN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Núi và cao nguyên chiếm 3/4 diện tích, có đỉnh Ê-vơ-rét cao nhất thế giới.</w:t>
                            </w:r>
                          </w:p>
                          <w:p w14:paraId="7EFBD978" w14:textId="77777777" w:rsidR="00F84C5A" w:rsidRPr="00D63BA5" w:rsidRDefault="00F84C5A" w:rsidP="00F84C5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3BA5">
                              <w:rPr>
                                <w:lang w:val="vi-VN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Đồng bằng chiếm 2/3 diện tích, kéo dài từ tây sang đông .</w:t>
                            </w:r>
                          </w:p>
                          <w:p w14:paraId="1ED2C689" w14:textId="77777777" w:rsidR="00F84C5A" w:rsidRPr="00D63BA5" w:rsidRDefault="00F84C5A" w:rsidP="00F84C5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3BA5">
                              <w:rPr>
                                <w:lang w:val="vi-VN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Chủ yếu là người da trắng.</w:t>
                            </w:r>
                          </w:p>
                          <w:p w14:paraId="171725A7" w14:textId="77777777" w:rsidR="00F84C5A" w:rsidRPr="00D63BA5" w:rsidRDefault="00F84C5A" w:rsidP="00F84C5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3BA5">
                              <w:rPr>
                                <w:lang w:val="vi-VN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Đa số là người da vàng.</w:t>
                            </w:r>
                          </w:p>
                          <w:p w14:paraId="6E0C2DC4" w14:textId="77777777" w:rsidR="00F84C5A" w:rsidRPr="00D63BA5" w:rsidRDefault="00F84C5A" w:rsidP="00F84C5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3BA5">
                              <w:rPr>
                                <w:lang w:val="vi-VN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Làm nông nghiệp là chính .</w:t>
                            </w:r>
                          </w:p>
                          <w:p w14:paraId="64449796" w14:textId="77777777" w:rsidR="00F84C5A" w:rsidRPr="00D63BA5" w:rsidRDefault="00F84C5A" w:rsidP="00F84C5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3BA5">
                              <w:rPr>
                                <w:lang w:val="vi-VN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Hoạt động công nghiệp phát triển.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297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.9pt;margin-top:34.4pt;width:480pt;height:18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" stroked="f">
                <v:textbox>
                  <w:txbxContent>
                    <w:p w14:paraId="40C462E6" w14:textId="77777777" w:rsidR="00F84C5A" w:rsidRPr="00D63BA5" w:rsidRDefault="00F84C5A" w:rsidP="00F84C5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63BA5">
                        <w:rPr>
                          <w:lang w:val="vi-VN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Rộng 10 triệu km</w:t>
                      </w:r>
                      <w:r w:rsidRPr="00D63BA5">
                        <w:rPr>
                          <w:vertAlign w:val="superscript"/>
                          <w:lang w:val="vi-VN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D63BA5">
                        <w:rPr>
                          <w:lang w:val="vi-VN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.</w:t>
                      </w:r>
                    </w:p>
                    <w:p w14:paraId="4912D72A" w14:textId="77777777" w:rsidR="00F84C5A" w:rsidRPr="00D63BA5" w:rsidRDefault="00F84C5A" w:rsidP="00F84C5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63BA5">
                        <w:rPr>
                          <w:lang w:val="vi-VN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44 triệu km</w:t>
                      </w:r>
                      <w:r w:rsidRPr="00D63BA5">
                        <w:rPr>
                          <w:vertAlign w:val="superscript"/>
                          <w:lang w:val="vi-VN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D63BA5">
                        <w:rPr>
                          <w:lang w:val="vi-VN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, lớn nhất trong các châu lục. </w:t>
                      </w:r>
                    </w:p>
                    <w:p w14:paraId="72D53647" w14:textId="77777777" w:rsidR="00F84C5A" w:rsidRPr="00D63BA5" w:rsidRDefault="00F84C5A" w:rsidP="00F84C5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63BA5">
                        <w:rPr>
                          <w:lang w:val="vi-VN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Có đủ các đới khí hậu, từ nhiệt đới đến ôn đới và hàm đới.</w:t>
                      </w:r>
                    </w:p>
                    <w:p w14:paraId="789041B1" w14:textId="77777777" w:rsidR="00F84C5A" w:rsidRPr="00D63BA5" w:rsidRDefault="00F84C5A" w:rsidP="00F84C5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63BA5">
                        <w:rPr>
                          <w:lang w:val="vi-VN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Chủ yếu ở đới khí hậu ôn hòa.</w:t>
                      </w:r>
                    </w:p>
                    <w:p w14:paraId="513525E6" w14:textId="77777777" w:rsidR="00F84C5A" w:rsidRPr="00D63BA5" w:rsidRDefault="00F84C5A" w:rsidP="00F84C5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63BA5">
                        <w:rPr>
                          <w:lang w:val="vi-VN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Núi và cao nguyên chiếm 3/4 diện tích, có đỉnh Ê-vơ-rét cao nhất thế giới.</w:t>
                      </w:r>
                    </w:p>
                    <w:p w14:paraId="7EFBD978" w14:textId="77777777" w:rsidR="00F84C5A" w:rsidRPr="00D63BA5" w:rsidRDefault="00F84C5A" w:rsidP="00F84C5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63BA5">
                        <w:rPr>
                          <w:lang w:val="vi-VN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Đồng bằng chiếm 2/3 diện tích, kéo dài từ tây sang đông .</w:t>
                      </w:r>
                    </w:p>
                    <w:p w14:paraId="1ED2C689" w14:textId="77777777" w:rsidR="00F84C5A" w:rsidRPr="00D63BA5" w:rsidRDefault="00F84C5A" w:rsidP="00F84C5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63BA5">
                        <w:rPr>
                          <w:lang w:val="vi-VN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Chủ yếu là người da trắng.</w:t>
                      </w:r>
                    </w:p>
                    <w:p w14:paraId="171725A7" w14:textId="77777777" w:rsidR="00F84C5A" w:rsidRPr="00D63BA5" w:rsidRDefault="00F84C5A" w:rsidP="00F84C5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63BA5">
                        <w:rPr>
                          <w:lang w:val="vi-VN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Đa số là người da vàng.</w:t>
                      </w:r>
                    </w:p>
                    <w:p w14:paraId="6E0C2DC4" w14:textId="77777777" w:rsidR="00F84C5A" w:rsidRPr="00D63BA5" w:rsidRDefault="00F84C5A" w:rsidP="00F84C5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63BA5">
                        <w:rPr>
                          <w:lang w:val="vi-VN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Làm nông nghiệp là chính .</w:t>
                      </w:r>
                    </w:p>
                    <w:p w14:paraId="64449796" w14:textId="77777777" w:rsidR="00F84C5A" w:rsidRPr="00D63BA5" w:rsidRDefault="00F84C5A" w:rsidP="00F84C5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63BA5">
                        <w:rPr>
                          <w:lang w:val="vi-VN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Hoạt động công nghiệp phát triển.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vi-VN"/>
        </w:rPr>
        <w:t xml:space="preserve"> </w:t>
      </w:r>
      <w:r>
        <w:rPr>
          <w:lang w:val="vi-VN"/>
        </w:rPr>
        <w:t>Chọn các ý trong hình chữ nhật và ghi vào chỗ chấm (.....) của bảng phía dưới phù hợp</w:t>
      </w:r>
    </w:p>
    <w:tbl>
      <w:tblPr>
        <w:tblpPr w:leftFromText="180" w:rightFromText="180" w:vertAnchor="text" w:tblpX="-12089" w:tblpY="105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00"/>
      </w:tblGrid>
      <w:tr w:rsidR="00F84C5A" w14:paraId="0EAD3008" w14:textId="77777777" w:rsidTr="00F84C5A">
        <w:trPr>
          <w:trHeight w:val="5400"/>
        </w:trPr>
        <w:tc>
          <w:tcPr>
            <w:tcW w:w="13200" w:type="dxa"/>
          </w:tcPr>
          <w:tbl>
            <w:tblPr>
              <w:tblpPr w:leftFromText="180" w:rightFromText="180" w:vertAnchor="text" w:horzAnchor="page" w:tblpX="1" w:tblpY="-1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324"/>
              <w:gridCol w:w="4325"/>
              <w:gridCol w:w="4325"/>
            </w:tblGrid>
            <w:tr w:rsidR="00F84C5A" w14:paraId="10FFA5C0" w14:textId="7D2EB4FA" w:rsidTr="00F84C5A">
              <w:trPr>
                <w:trHeight w:val="795"/>
              </w:trPr>
              <w:tc>
                <w:tcPr>
                  <w:tcW w:w="4324" w:type="dxa"/>
                </w:tcPr>
                <w:p w14:paraId="5D473D18" w14:textId="44F61FD9" w:rsidR="00F84C5A" w:rsidRDefault="00F8294C" w:rsidP="00F84C5A">
                  <w:pPr>
                    <w:rPr>
                      <w:lang w:val="vi-VN"/>
                    </w:rPr>
                  </w:pPr>
                  <w:r>
                    <w:t xml:space="preserve">                 </w:t>
                  </w:r>
                  <w:r w:rsidR="00F84C5A">
                    <w:rPr>
                      <w:lang w:val="vi-VN"/>
                    </w:rPr>
                    <w:t>Tiêu chí</w:t>
                  </w:r>
                </w:p>
              </w:tc>
              <w:tc>
                <w:tcPr>
                  <w:tcW w:w="4325" w:type="dxa"/>
                </w:tcPr>
                <w:p w14:paraId="2B7E7E5E" w14:textId="5D1AFDE0" w:rsidR="00F84C5A" w:rsidRDefault="00F84C5A" w:rsidP="00F84C5A">
                  <w:pPr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 xml:space="preserve"> </w:t>
                  </w:r>
                  <w:r w:rsidR="00F8294C">
                    <w:t xml:space="preserve">                 </w:t>
                  </w:r>
                  <w:r>
                    <w:rPr>
                      <w:lang w:val="vi-VN"/>
                    </w:rPr>
                    <w:t>Châu Á</w:t>
                  </w:r>
                </w:p>
              </w:tc>
              <w:tc>
                <w:tcPr>
                  <w:tcW w:w="4325" w:type="dxa"/>
                </w:tcPr>
                <w:p w14:paraId="03E1D6D5" w14:textId="0ED20E6F" w:rsidR="00F84C5A" w:rsidRPr="00F8294C" w:rsidRDefault="00F8294C" w:rsidP="00F84C5A">
                  <w:r>
                    <w:t xml:space="preserve">                     </w:t>
                  </w:r>
                  <w:r w:rsidR="00F84C5A">
                    <w:rPr>
                      <w:lang w:val="vi-VN"/>
                    </w:rPr>
                    <w:t>Châu Â</w:t>
                  </w:r>
                  <w:r>
                    <w:t>u</w:t>
                  </w:r>
                </w:p>
              </w:tc>
            </w:tr>
            <w:tr w:rsidR="00F84C5A" w14:paraId="66B4EB5B" w14:textId="77777777" w:rsidTr="00F84C5A">
              <w:trPr>
                <w:trHeight w:val="795"/>
              </w:trPr>
              <w:tc>
                <w:tcPr>
                  <w:tcW w:w="4324" w:type="dxa"/>
                </w:tcPr>
                <w:p w14:paraId="2EB4BC23" w14:textId="02528A24" w:rsidR="00F84C5A" w:rsidRDefault="00F84C5A" w:rsidP="00F84C5A">
                  <w:pPr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>Diện tích</w:t>
                  </w:r>
                </w:p>
              </w:tc>
              <w:tc>
                <w:tcPr>
                  <w:tcW w:w="4325" w:type="dxa"/>
                </w:tcPr>
                <w:p w14:paraId="66A2562A" w14:textId="79DB8D24" w:rsidR="00F84C5A" w:rsidRPr="00F84C5A" w:rsidRDefault="00F84C5A" w:rsidP="00F84C5A">
                  <w:pPr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>Rộng 44 triệu km</w:t>
                  </w:r>
                  <w:r>
                    <w:rPr>
                      <w:vertAlign w:val="superscript"/>
                      <w:lang w:val="vi-VN"/>
                    </w:rPr>
                    <w:t>2</w:t>
                  </w:r>
                  <w:r>
                    <w:rPr>
                      <w:lang w:val="vi-VN"/>
                    </w:rPr>
                    <w:t>, lớn nhất trong các châu lục</w:t>
                  </w:r>
                </w:p>
              </w:tc>
              <w:tc>
                <w:tcPr>
                  <w:tcW w:w="4325" w:type="dxa"/>
                </w:tcPr>
                <w:p w14:paraId="7CD08616" w14:textId="13C1A2FC" w:rsidR="00F84C5A" w:rsidRPr="00784521" w:rsidRDefault="00784521" w:rsidP="00F84C5A">
                  <w:pPr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>Rộng 1o triệu km</w:t>
                  </w:r>
                  <w:r>
                    <w:rPr>
                      <w:vertAlign w:val="superscript"/>
                      <w:lang w:val="vi-VN"/>
                    </w:rPr>
                    <w:t>2</w:t>
                  </w:r>
                  <w:r>
                    <w:rPr>
                      <w:lang w:val="vi-VN"/>
                    </w:rPr>
                    <w:t xml:space="preserve"> </w:t>
                  </w:r>
                </w:p>
              </w:tc>
            </w:tr>
            <w:tr w:rsidR="00F84C5A" w14:paraId="2B3F7317" w14:textId="77777777" w:rsidTr="00F84C5A">
              <w:trPr>
                <w:trHeight w:val="795"/>
              </w:trPr>
              <w:tc>
                <w:tcPr>
                  <w:tcW w:w="4324" w:type="dxa"/>
                </w:tcPr>
                <w:p w14:paraId="3CE46CBC" w14:textId="770999BD" w:rsidR="00F84C5A" w:rsidRDefault="00F84C5A" w:rsidP="00F84C5A">
                  <w:pPr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>Khí hậu</w:t>
                  </w:r>
                </w:p>
              </w:tc>
              <w:tc>
                <w:tcPr>
                  <w:tcW w:w="4325" w:type="dxa"/>
                </w:tcPr>
                <w:p w14:paraId="222C450F" w14:textId="5E749EC0" w:rsidR="00F84C5A" w:rsidRDefault="00F84C5A" w:rsidP="00F84C5A">
                  <w:pPr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>Có đủ các đới khí hậu, từ nhiết đới đén ôn đới và hàn đới</w:t>
                  </w:r>
                </w:p>
              </w:tc>
              <w:tc>
                <w:tcPr>
                  <w:tcW w:w="4325" w:type="dxa"/>
                </w:tcPr>
                <w:p w14:paraId="17622559" w14:textId="0D1A6A87" w:rsidR="00F84C5A" w:rsidRDefault="00784521" w:rsidP="00F84C5A">
                  <w:pPr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>Chủ yếu ở đới khí hậu ôn hòa</w:t>
                  </w:r>
                </w:p>
              </w:tc>
            </w:tr>
            <w:tr w:rsidR="00F84C5A" w14:paraId="5B88DE95" w14:textId="77777777" w:rsidTr="00F84C5A">
              <w:trPr>
                <w:trHeight w:val="795"/>
              </w:trPr>
              <w:tc>
                <w:tcPr>
                  <w:tcW w:w="4324" w:type="dxa"/>
                </w:tcPr>
                <w:p w14:paraId="783A33C2" w14:textId="303E68DB" w:rsidR="00F84C5A" w:rsidRDefault="00F84C5A" w:rsidP="00F84C5A">
                  <w:pPr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>Địa hình</w:t>
                  </w:r>
                </w:p>
              </w:tc>
              <w:tc>
                <w:tcPr>
                  <w:tcW w:w="4325" w:type="dxa"/>
                </w:tcPr>
                <w:p w14:paraId="6BE09F25" w14:textId="75D3F340" w:rsidR="00F84C5A" w:rsidRDefault="00F84C5A" w:rsidP="00F84C5A">
                  <w:pPr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>Núi và cao nguyên chiếm ¾ diện tích, có đỉnh Ê-vơ-rét cao nhất thế giới</w:t>
                  </w:r>
                </w:p>
              </w:tc>
              <w:tc>
                <w:tcPr>
                  <w:tcW w:w="4325" w:type="dxa"/>
                </w:tcPr>
                <w:p w14:paraId="23465072" w14:textId="147C7E00" w:rsidR="00F84C5A" w:rsidRDefault="00784521" w:rsidP="00F84C5A">
                  <w:pPr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>Đồng bằng chiếm 2/3 diện tích, kéo dài từ tây sang đông</w:t>
                  </w:r>
                </w:p>
              </w:tc>
            </w:tr>
            <w:tr w:rsidR="00F84C5A" w14:paraId="44061428" w14:textId="77777777" w:rsidTr="00F84C5A">
              <w:trPr>
                <w:trHeight w:val="795"/>
              </w:trPr>
              <w:tc>
                <w:tcPr>
                  <w:tcW w:w="4324" w:type="dxa"/>
                </w:tcPr>
                <w:p w14:paraId="50910CE2" w14:textId="48C5A6CD" w:rsidR="00F84C5A" w:rsidRDefault="00F84C5A" w:rsidP="00F84C5A">
                  <w:pPr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 xml:space="preserve">Chủng tộc </w:t>
                  </w:r>
                </w:p>
              </w:tc>
              <w:tc>
                <w:tcPr>
                  <w:tcW w:w="4325" w:type="dxa"/>
                </w:tcPr>
                <w:p w14:paraId="67A80D0C" w14:textId="0BAC3A65" w:rsidR="00F84C5A" w:rsidRDefault="00784521" w:rsidP="00F84C5A">
                  <w:pPr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>Đa số là người da vàng</w:t>
                  </w:r>
                </w:p>
              </w:tc>
              <w:tc>
                <w:tcPr>
                  <w:tcW w:w="4325" w:type="dxa"/>
                </w:tcPr>
                <w:p w14:paraId="3509621F" w14:textId="4987419B" w:rsidR="00F84C5A" w:rsidRDefault="00784521" w:rsidP="00F84C5A">
                  <w:pPr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 xml:space="preserve">Chủ yếu là người da trắng </w:t>
                  </w:r>
                </w:p>
              </w:tc>
            </w:tr>
            <w:tr w:rsidR="00F84C5A" w14:paraId="1B6B1782" w14:textId="77777777" w:rsidTr="00F84C5A">
              <w:trPr>
                <w:trHeight w:val="795"/>
              </w:trPr>
              <w:tc>
                <w:tcPr>
                  <w:tcW w:w="4324" w:type="dxa"/>
                </w:tcPr>
                <w:p w14:paraId="0830BC93" w14:textId="491EB7AD" w:rsidR="00F84C5A" w:rsidRDefault="00F84C5A" w:rsidP="00F84C5A">
                  <w:pPr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>Hoạt động kinh tế</w:t>
                  </w:r>
                </w:p>
              </w:tc>
              <w:tc>
                <w:tcPr>
                  <w:tcW w:w="4325" w:type="dxa"/>
                </w:tcPr>
                <w:p w14:paraId="50BF0A53" w14:textId="45104DB6" w:rsidR="00F84C5A" w:rsidRDefault="00784521" w:rsidP="00F84C5A">
                  <w:pPr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>Làm nông nghiệp là chính</w:t>
                  </w:r>
                </w:p>
              </w:tc>
              <w:tc>
                <w:tcPr>
                  <w:tcW w:w="4325" w:type="dxa"/>
                </w:tcPr>
                <w:p w14:paraId="4BFBF176" w14:textId="539EFCCD" w:rsidR="00F84C5A" w:rsidRDefault="00784521" w:rsidP="00F84C5A">
                  <w:pPr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>Hoạt động cong nghiệp phát triển</w:t>
                  </w:r>
                </w:p>
              </w:tc>
            </w:tr>
          </w:tbl>
          <w:p w14:paraId="188DB032" w14:textId="77777777" w:rsidR="00F84C5A" w:rsidRPr="00F84C5A" w:rsidRDefault="00F84C5A" w:rsidP="00F84C5A">
            <w:pPr>
              <w:rPr>
                <w:lang w:val="vi-VN"/>
              </w:rPr>
            </w:pPr>
          </w:p>
        </w:tc>
      </w:tr>
    </w:tbl>
    <w:p w14:paraId="37CC7347" w14:textId="3FC69810" w:rsidR="003F62D8" w:rsidRPr="0077643E" w:rsidRDefault="003F62D8" w:rsidP="00F84C5A">
      <w:pPr>
        <w:pStyle w:val="ListParagraph"/>
        <w:numPr>
          <w:ilvl w:val="0"/>
          <w:numId w:val="3"/>
        </w:numPr>
        <w:rPr>
          <w:lang w:val="vi-VN"/>
        </w:rPr>
      </w:pPr>
    </w:p>
    <w:sectPr w:rsidR="003F62D8" w:rsidRPr="0077643E" w:rsidSect="0077643E">
      <w:pgSz w:w="16840" w:h="23808" w:code="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526C"/>
    <w:multiLevelType w:val="hybridMultilevel"/>
    <w:tmpl w:val="97A63EF2"/>
    <w:lvl w:ilvl="0" w:tplc="04090013">
      <w:start w:val="1"/>
      <w:numFmt w:val="upperRoman"/>
      <w:lvlText w:val="%1."/>
      <w:lvlJc w:val="right"/>
      <w:pPr>
        <w:ind w:left="7275" w:hanging="360"/>
      </w:pPr>
    </w:lvl>
    <w:lvl w:ilvl="1" w:tplc="04090019" w:tentative="1">
      <w:start w:val="1"/>
      <w:numFmt w:val="lowerLetter"/>
      <w:lvlText w:val="%2."/>
      <w:lvlJc w:val="left"/>
      <w:pPr>
        <w:ind w:left="7995" w:hanging="360"/>
      </w:pPr>
    </w:lvl>
    <w:lvl w:ilvl="2" w:tplc="0409001B" w:tentative="1">
      <w:start w:val="1"/>
      <w:numFmt w:val="lowerRoman"/>
      <w:lvlText w:val="%3."/>
      <w:lvlJc w:val="right"/>
      <w:pPr>
        <w:ind w:left="8715" w:hanging="180"/>
      </w:pPr>
    </w:lvl>
    <w:lvl w:ilvl="3" w:tplc="0409000F" w:tentative="1">
      <w:start w:val="1"/>
      <w:numFmt w:val="decimal"/>
      <w:lvlText w:val="%4."/>
      <w:lvlJc w:val="left"/>
      <w:pPr>
        <w:ind w:left="9435" w:hanging="360"/>
      </w:pPr>
    </w:lvl>
    <w:lvl w:ilvl="4" w:tplc="04090019" w:tentative="1">
      <w:start w:val="1"/>
      <w:numFmt w:val="lowerLetter"/>
      <w:lvlText w:val="%5."/>
      <w:lvlJc w:val="left"/>
      <w:pPr>
        <w:ind w:left="10155" w:hanging="360"/>
      </w:pPr>
    </w:lvl>
    <w:lvl w:ilvl="5" w:tplc="0409001B" w:tentative="1">
      <w:start w:val="1"/>
      <w:numFmt w:val="lowerRoman"/>
      <w:lvlText w:val="%6."/>
      <w:lvlJc w:val="right"/>
      <w:pPr>
        <w:ind w:left="10875" w:hanging="180"/>
      </w:pPr>
    </w:lvl>
    <w:lvl w:ilvl="6" w:tplc="0409000F" w:tentative="1">
      <w:start w:val="1"/>
      <w:numFmt w:val="decimal"/>
      <w:lvlText w:val="%7."/>
      <w:lvlJc w:val="left"/>
      <w:pPr>
        <w:ind w:left="11595" w:hanging="360"/>
      </w:pPr>
    </w:lvl>
    <w:lvl w:ilvl="7" w:tplc="04090019" w:tentative="1">
      <w:start w:val="1"/>
      <w:numFmt w:val="lowerLetter"/>
      <w:lvlText w:val="%8."/>
      <w:lvlJc w:val="left"/>
      <w:pPr>
        <w:ind w:left="12315" w:hanging="360"/>
      </w:pPr>
    </w:lvl>
    <w:lvl w:ilvl="8" w:tplc="0409001B" w:tentative="1">
      <w:start w:val="1"/>
      <w:numFmt w:val="lowerRoman"/>
      <w:lvlText w:val="%9."/>
      <w:lvlJc w:val="right"/>
      <w:pPr>
        <w:ind w:left="13035" w:hanging="180"/>
      </w:pPr>
    </w:lvl>
  </w:abstractNum>
  <w:abstractNum w:abstractNumId="1" w15:restartNumberingAfterBreak="0">
    <w:nsid w:val="19BF7D17"/>
    <w:multiLevelType w:val="hybridMultilevel"/>
    <w:tmpl w:val="59907276"/>
    <w:lvl w:ilvl="0" w:tplc="342CE37C">
      <w:start w:val="1"/>
      <w:numFmt w:val="upperRoman"/>
      <w:lvlText w:val="%1."/>
      <w:lvlJc w:val="right"/>
      <w:pPr>
        <w:ind w:left="644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FB5"/>
    <w:multiLevelType w:val="hybridMultilevel"/>
    <w:tmpl w:val="66AE81B4"/>
    <w:lvl w:ilvl="0" w:tplc="04090011">
      <w:start w:val="1"/>
      <w:numFmt w:val="decimal"/>
      <w:lvlText w:val="%1)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2CE80E9C"/>
    <w:multiLevelType w:val="hybridMultilevel"/>
    <w:tmpl w:val="3CC0DD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C6CFB"/>
    <w:multiLevelType w:val="hybridMultilevel"/>
    <w:tmpl w:val="432C41D4"/>
    <w:lvl w:ilvl="0" w:tplc="55C85DDC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9595842"/>
    <w:multiLevelType w:val="hybridMultilevel"/>
    <w:tmpl w:val="C0724828"/>
    <w:lvl w:ilvl="0" w:tplc="55C85DDC">
      <w:numFmt w:val="bullet"/>
      <w:lvlText w:val="-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4967EC1"/>
    <w:multiLevelType w:val="hybridMultilevel"/>
    <w:tmpl w:val="DCB242AC"/>
    <w:lvl w:ilvl="0" w:tplc="04090011">
      <w:start w:val="1"/>
      <w:numFmt w:val="decimal"/>
      <w:lvlText w:val="%1)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3E"/>
    <w:rsid w:val="00051DC7"/>
    <w:rsid w:val="00124D68"/>
    <w:rsid w:val="003F62D8"/>
    <w:rsid w:val="00703C6D"/>
    <w:rsid w:val="0077643E"/>
    <w:rsid w:val="00784521"/>
    <w:rsid w:val="008F77B6"/>
    <w:rsid w:val="009A7CC0"/>
    <w:rsid w:val="009B62AA"/>
    <w:rsid w:val="00A23EC0"/>
    <w:rsid w:val="00C4096B"/>
    <w:rsid w:val="00D63BA5"/>
    <w:rsid w:val="00F8294C"/>
    <w:rsid w:val="00F8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7D5AD"/>
  <w15:chartTrackingRefBased/>
  <w15:docId w15:val="{BFB75626-0D29-4237-A611-BC841810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43E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A23EC0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A23EC0"/>
    <w:pPr>
      <w:spacing w:after="0" w:line="240" w:lineRule="auto"/>
    </w:pPr>
    <w:rPr>
      <w:rFonts w:asciiTheme="minorHAnsi" w:eastAsiaTheme="minorEastAsia" w:hAnsiTheme="minorHAnsi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3EC0"/>
    <w:rPr>
      <w:rFonts w:asciiTheme="minorHAnsi" w:eastAsiaTheme="minorEastAsia" w:hAnsiTheme="minorHAnsi" w:cs="Times New Roman"/>
      <w:color w:val="auto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A23EC0"/>
    <w:rPr>
      <w:i/>
      <w:iCs/>
    </w:rPr>
  </w:style>
  <w:style w:type="table" w:styleId="MediumShading2-Accent5">
    <w:name w:val="Medium Shading 2 Accent 5"/>
    <w:basedOn w:val="TableNormal"/>
    <w:uiPriority w:val="64"/>
    <w:rsid w:val="00A23EC0"/>
    <w:pPr>
      <w:spacing w:after="0" w:line="240" w:lineRule="auto"/>
    </w:pPr>
    <w:rPr>
      <w:rFonts w:asciiTheme="minorHAnsi" w:eastAsiaTheme="minorEastAsia" w:hAnsiTheme="minorHAnsi"/>
      <w:color w:val="auto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39"/>
    <w:rsid w:val="00C40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1DA3E-14F1-452B-BC16-F0246B959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PRO</dc:creator>
  <cp:keywords/>
  <dc:description/>
  <cp:lastModifiedBy>WIN10 PRO</cp:lastModifiedBy>
  <cp:revision>2</cp:revision>
  <dcterms:created xsi:type="dcterms:W3CDTF">2020-03-30T03:06:00Z</dcterms:created>
  <dcterms:modified xsi:type="dcterms:W3CDTF">2020-03-30T03:06:00Z</dcterms:modified>
</cp:coreProperties>
</file>